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24009">
      <w:pPr>
        <w:spacing w:line="570" w:lineRule="exact"/>
        <w:textAlignment w:val="baseline"/>
        <w:rPr>
          <w:rFonts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附件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sz w:val="30"/>
          <w:szCs w:val="30"/>
        </w:rPr>
        <w:t>：</w:t>
      </w:r>
    </w:p>
    <w:p w14:paraId="48FB2867">
      <w:pPr>
        <w:spacing w:line="570" w:lineRule="exact"/>
        <w:jc w:val="center"/>
        <w:textAlignment w:val="baseline"/>
        <w:rPr>
          <w:rFonts w:ascii="仿宋" w:hAnsi="仿宋" w:cs="仿宋"/>
          <w:b/>
          <w:bCs/>
          <w:sz w:val="28"/>
          <w:szCs w:val="28"/>
        </w:rPr>
      </w:pPr>
      <w:r>
        <w:rPr>
          <w:rFonts w:hint="eastAsia" w:ascii="仿宋" w:hAnsi="仿宋" w:cs="仿宋"/>
          <w:b/>
          <w:bCs/>
          <w:sz w:val="28"/>
          <w:szCs w:val="28"/>
          <w:lang w:val="zh-CN"/>
        </w:rPr>
        <w:t>安徽职业技术学院第</w:t>
      </w:r>
      <w:r>
        <w:rPr>
          <w:rFonts w:hint="eastAsia" w:ascii="仿宋" w:hAnsi="仿宋" w:cs="仿宋"/>
          <w:b/>
          <w:bCs/>
          <w:sz w:val="28"/>
          <w:szCs w:val="28"/>
          <w:lang w:val="en-US" w:eastAsia="zh-CN"/>
        </w:rPr>
        <w:t>九</w:t>
      </w:r>
      <w:r>
        <w:rPr>
          <w:rFonts w:hint="eastAsia" w:ascii="仿宋" w:hAnsi="仿宋" w:cs="仿宋"/>
          <w:b/>
          <w:bCs/>
          <w:sz w:val="28"/>
          <w:szCs w:val="28"/>
          <w:lang w:val="zh-CN"/>
        </w:rPr>
        <w:t>届“五月的鲜花”合唱比赛</w:t>
      </w:r>
      <w:r>
        <w:rPr>
          <w:rFonts w:hint="eastAsia" w:ascii="仿宋" w:hAnsi="仿宋" w:cs="仿宋"/>
          <w:b/>
          <w:bCs/>
          <w:sz w:val="28"/>
          <w:szCs w:val="28"/>
        </w:rPr>
        <w:t>参赛回执</w:t>
      </w:r>
    </w:p>
    <w:p w14:paraId="424C0049">
      <w:pPr>
        <w:spacing w:line="570" w:lineRule="exact"/>
        <w:jc w:val="center"/>
        <w:textAlignment w:val="baseline"/>
        <w:rPr>
          <w:rFonts w:ascii="仿宋" w:hAnsi="仿宋" w:cs="仿宋"/>
          <w:b/>
          <w:bCs/>
          <w:sz w:val="28"/>
          <w:szCs w:val="28"/>
        </w:rPr>
      </w:pPr>
    </w:p>
    <w:tbl>
      <w:tblPr>
        <w:tblStyle w:val="4"/>
        <w:tblW w:w="10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2126"/>
        <w:gridCol w:w="1134"/>
        <w:gridCol w:w="2289"/>
        <w:gridCol w:w="1428"/>
        <w:gridCol w:w="1428"/>
      </w:tblGrid>
      <w:tr w14:paraId="1FB81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880" w:type="dxa"/>
            <w:vAlign w:val="center"/>
          </w:tcPr>
          <w:p w14:paraId="09499CA9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二级学院</w:t>
            </w:r>
          </w:p>
        </w:tc>
        <w:tc>
          <w:tcPr>
            <w:tcW w:w="2126" w:type="dxa"/>
            <w:vAlign w:val="center"/>
          </w:tcPr>
          <w:p w14:paraId="0B4F45A4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参赛歌曲</w:t>
            </w:r>
          </w:p>
        </w:tc>
        <w:tc>
          <w:tcPr>
            <w:tcW w:w="1134" w:type="dxa"/>
            <w:vAlign w:val="center"/>
          </w:tcPr>
          <w:p w14:paraId="28CB5D5C">
            <w:pPr>
              <w:spacing w:line="570" w:lineRule="exact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参赛人数</w:t>
            </w:r>
          </w:p>
        </w:tc>
        <w:tc>
          <w:tcPr>
            <w:tcW w:w="2289" w:type="dxa"/>
            <w:vAlign w:val="center"/>
          </w:tcPr>
          <w:p w14:paraId="7EF19DA9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联系人和联系方式</w:t>
            </w:r>
          </w:p>
        </w:tc>
        <w:tc>
          <w:tcPr>
            <w:tcW w:w="1428" w:type="dxa"/>
            <w:vAlign w:val="center"/>
          </w:tcPr>
          <w:p w14:paraId="6654DD65">
            <w:pPr>
              <w:spacing w:line="57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  <w:lang w:val="en-US" w:eastAsia="zh-CN"/>
              </w:rPr>
              <w:t>指导教师</w:t>
            </w:r>
          </w:p>
        </w:tc>
        <w:tc>
          <w:tcPr>
            <w:tcW w:w="1428" w:type="dxa"/>
            <w:vAlign w:val="center"/>
          </w:tcPr>
          <w:p w14:paraId="06840F19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b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1"/>
                <w:szCs w:val="21"/>
              </w:rPr>
              <w:t>备注</w:t>
            </w:r>
          </w:p>
        </w:tc>
      </w:tr>
      <w:tr w14:paraId="33834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880" w:type="dxa"/>
            <w:vAlign w:val="center"/>
          </w:tcPr>
          <w:p w14:paraId="542B09E0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2A48EAA9">
            <w:pPr>
              <w:spacing w:line="570" w:lineRule="exact"/>
              <w:textAlignment w:val="baseline"/>
              <w:rPr>
                <w:rFonts w:ascii="宋体" w:hAnsi="宋体" w:cs="宋体"/>
                <w:sz w:val="21"/>
                <w:szCs w:val="21"/>
              </w:rPr>
            </w:pPr>
          </w:p>
          <w:p w14:paraId="4B456D1B">
            <w:pPr>
              <w:spacing w:line="570" w:lineRule="exact"/>
              <w:textAlignment w:val="baseline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DB91046">
            <w:pPr>
              <w:spacing w:line="570" w:lineRule="exact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289" w:type="dxa"/>
            <w:vAlign w:val="center"/>
          </w:tcPr>
          <w:p w14:paraId="505F5E6F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7F1FA77D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7A12A014">
            <w:pPr>
              <w:spacing w:line="570" w:lineRule="exact"/>
              <w:jc w:val="center"/>
              <w:textAlignment w:val="baseline"/>
              <w:rPr>
                <w:rFonts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69A6DF85">
      <w:pPr>
        <w:spacing w:line="360" w:lineRule="auto"/>
        <w:ind w:firstLine="472" w:firstLineChars="200"/>
        <w:textAlignment w:val="baseline"/>
        <w:rPr>
          <w:rFonts w:ascii="宋体" w:hAnsi="宋体"/>
          <w:sz w:val="24"/>
        </w:rPr>
      </w:pPr>
    </w:p>
    <w:p w14:paraId="54DE2018"/>
    <w:sectPr>
      <w:pgSz w:w="11906" w:h="16838"/>
      <w:pgMar w:top="1588" w:right="1440" w:bottom="1588" w:left="1440" w:header="851" w:footer="992" w:gutter="0"/>
      <w:pgNumType w:fmt="chineseCounting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